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AB3" w:rsidRDefault="005D0119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ESOGÜ PSİKOLOJİ BÖLÜMÜ</w:t>
      </w:r>
      <w:r>
        <w:rPr>
          <w:noProof/>
          <w:lang w:val="tr-TR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3812</wp:posOffset>
            </wp:positionH>
            <wp:positionV relativeFrom="paragraph">
              <wp:posOffset>-146049</wp:posOffset>
            </wp:positionV>
            <wp:extent cx="719455" cy="719455"/>
            <wp:effectExtent l="0" t="0" r="0" b="0"/>
            <wp:wrapNone/>
            <wp:docPr id="2" name="image1.jpg" descr="https://ogu.edu.tr/files/duyuru/9ff77656-8e6a-4c44-98b9-5f236a699de2/ESOG%C3%9C_yeni%20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s://ogu.edu.tr/files/duyuru/9ff77656-8e6a-4c44-98b9-5f236a699de2/ESOG%C3%9C_yeni%20logo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tr-TR"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5404485</wp:posOffset>
            </wp:positionH>
            <wp:positionV relativeFrom="paragraph">
              <wp:posOffset>-146049</wp:posOffset>
            </wp:positionV>
            <wp:extent cx="719455" cy="719455"/>
            <wp:effectExtent l="0" t="0" r="0" b="0"/>
            <wp:wrapNone/>
            <wp:docPr id="1" name="image1.jpg" descr="https://ogu.edu.tr/files/duyuru/9ff77656-8e6a-4c44-98b9-5f236a699de2/ESOG%C3%9C_yeni%20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s://ogu.edu.tr/files/duyuru/9ff77656-8e6a-4c44-98b9-5f236a699de2/ESOG%C3%9C_yeni%20logo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64AB3" w:rsidRDefault="00A64AB3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</w:p>
    <w:p w:rsidR="00A64AB3" w:rsidRDefault="005D0119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DERS BİLGİ FORMU</w:t>
      </w:r>
    </w:p>
    <w:tbl>
      <w:tblPr>
        <w:tblStyle w:val="a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06"/>
        <w:gridCol w:w="3118"/>
      </w:tblGrid>
      <w:tr w:rsidR="00A64AB3">
        <w:trPr>
          <w:trHeight w:val="312"/>
        </w:trPr>
        <w:tc>
          <w:tcPr>
            <w:tcW w:w="6506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3118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Kodu</w:t>
            </w:r>
          </w:p>
        </w:tc>
      </w:tr>
      <w:tr w:rsidR="00A64AB3">
        <w:trPr>
          <w:trHeight w:val="397"/>
        </w:trPr>
        <w:tc>
          <w:tcPr>
            <w:tcW w:w="6506" w:type="dxa"/>
            <w:vAlign w:val="center"/>
          </w:tcPr>
          <w:p w:rsidR="00A64AB3" w:rsidRDefault="00B51FC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Temel Bilgi Teknolojileri</w:t>
            </w:r>
          </w:p>
        </w:tc>
        <w:tc>
          <w:tcPr>
            <w:tcW w:w="3118" w:type="dxa"/>
            <w:vAlign w:val="center"/>
          </w:tcPr>
          <w:p w:rsidR="00A64AB3" w:rsidRDefault="00B51F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1FC5">
              <w:rPr>
                <w:rFonts w:ascii="Times New Roman" w:eastAsia="Times New Roman" w:hAnsi="Times New Roman" w:cs="Times New Roman"/>
                <w:sz w:val="20"/>
                <w:szCs w:val="20"/>
              </w:rPr>
              <w:t>832111010</w:t>
            </w:r>
          </w:p>
        </w:tc>
      </w:tr>
    </w:tbl>
    <w:p w:rsidR="00A64AB3" w:rsidRDefault="00A64AB3">
      <w:pPr>
        <w:spacing w:after="0" w:line="240" w:lineRule="auto"/>
        <w:rPr>
          <w:sz w:val="10"/>
          <w:szCs w:val="10"/>
        </w:rPr>
      </w:pPr>
    </w:p>
    <w:tbl>
      <w:tblPr>
        <w:tblStyle w:val="a0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8"/>
        <w:gridCol w:w="1280"/>
        <w:gridCol w:w="604"/>
        <w:gridCol w:w="40"/>
        <w:gridCol w:w="1924"/>
        <w:gridCol w:w="19"/>
        <w:gridCol w:w="621"/>
        <w:gridCol w:w="1225"/>
        <w:gridCol w:w="1983"/>
      </w:tblGrid>
      <w:tr w:rsidR="00A64AB3">
        <w:trPr>
          <w:trHeight w:val="312"/>
        </w:trPr>
        <w:tc>
          <w:tcPr>
            <w:tcW w:w="1928" w:type="dxa"/>
            <w:vMerge w:val="restart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</w:t>
            </w:r>
          </w:p>
        </w:tc>
        <w:tc>
          <w:tcPr>
            <w:tcW w:w="3867" w:type="dxa"/>
            <w:gridSpan w:val="5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Haftalık Ders Saati</w:t>
            </w:r>
          </w:p>
        </w:tc>
        <w:tc>
          <w:tcPr>
            <w:tcW w:w="3829" w:type="dxa"/>
            <w:gridSpan w:val="3"/>
            <w:vMerge w:val="restart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</w:tr>
      <w:tr w:rsidR="00A64AB3">
        <w:trPr>
          <w:trHeight w:val="312"/>
        </w:trPr>
        <w:tc>
          <w:tcPr>
            <w:tcW w:w="1928" w:type="dxa"/>
            <w:vMerge/>
            <w:shd w:val="clear" w:color="auto" w:fill="FFF2CB"/>
            <w:vAlign w:val="center"/>
          </w:tcPr>
          <w:p w:rsidR="00A64AB3" w:rsidRDefault="00A64A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84" w:type="dxa"/>
            <w:gridSpan w:val="2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Teorik</w:t>
            </w:r>
          </w:p>
        </w:tc>
        <w:tc>
          <w:tcPr>
            <w:tcW w:w="1983" w:type="dxa"/>
            <w:gridSpan w:val="3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Uygulama</w:t>
            </w:r>
          </w:p>
        </w:tc>
        <w:tc>
          <w:tcPr>
            <w:tcW w:w="3829" w:type="dxa"/>
            <w:gridSpan w:val="3"/>
            <w:vMerge/>
            <w:shd w:val="clear" w:color="auto" w:fill="FFF2CB"/>
            <w:vAlign w:val="center"/>
          </w:tcPr>
          <w:p w:rsidR="00A64AB3" w:rsidRDefault="00A64A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64AB3">
        <w:trPr>
          <w:trHeight w:val="397"/>
        </w:trPr>
        <w:tc>
          <w:tcPr>
            <w:tcW w:w="1928" w:type="dxa"/>
            <w:vAlign w:val="center"/>
          </w:tcPr>
          <w:p w:rsidR="00A64AB3" w:rsidRDefault="005752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84" w:type="dxa"/>
            <w:gridSpan w:val="2"/>
            <w:vAlign w:val="center"/>
          </w:tcPr>
          <w:p w:rsidR="00A64AB3" w:rsidRDefault="00B51F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3" w:type="dxa"/>
            <w:gridSpan w:val="3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829" w:type="dxa"/>
            <w:gridSpan w:val="3"/>
            <w:vAlign w:val="center"/>
          </w:tcPr>
          <w:p w:rsidR="00A64AB3" w:rsidRDefault="00B51F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64AB3">
        <w:trPr>
          <w:trHeight w:val="312"/>
        </w:trPr>
        <w:tc>
          <w:tcPr>
            <w:tcW w:w="9624" w:type="dxa"/>
            <w:gridSpan w:val="9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Kategorisi (kredi dağılımı)</w:t>
            </w:r>
          </w:p>
        </w:tc>
      </w:tr>
      <w:tr w:rsidR="00A64AB3">
        <w:tc>
          <w:tcPr>
            <w:tcW w:w="1928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Matematik ve Temel Bilimler</w:t>
            </w:r>
          </w:p>
        </w:tc>
        <w:tc>
          <w:tcPr>
            <w:tcW w:w="1924" w:type="dxa"/>
            <w:gridSpan w:val="3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Mühendislik Bilimleri</w:t>
            </w:r>
          </w:p>
        </w:tc>
        <w:tc>
          <w:tcPr>
            <w:tcW w:w="1924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Tasarım</w:t>
            </w:r>
          </w:p>
        </w:tc>
        <w:tc>
          <w:tcPr>
            <w:tcW w:w="1865" w:type="dxa"/>
            <w:gridSpan w:val="3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Genel Eğitim</w:t>
            </w:r>
          </w:p>
        </w:tc>
        <w:tc>
          <w:tcPr>
            <w:tcW w:w="1983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Sosyal Bilimler</w:t>
            </w:r>
          </w:p>
        </w:tc>
      </w:tr>
      <w:tr w:rsidR="00A64AB3">
        <w:trPr>
          <w:trHeight w:val="397"/>
        </w:trPr>
        <w:tc>
          <w:tcPr>
            <w:tcW w:w="1928" w:type="dxa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4" w:type="dxa"/>
            <w:gridSpan w:val="3"/>
            <w:vAlign w:val="center"/>
          </w:tcPr>
          <w:p w:rsidR="00A64AB3" w:rsidRDefault="00774BEB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774BEB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924" w:type="dxa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  <w:gridSpan w:val="3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3" w:type="dxa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>
        <w:trPr>
          <w:trHeight w:val="312"/>
        </w:trPr>
        <w:tc>
          <w:tcPr>
            <w:tcW w:w="3208" w:type="dxa"/>
            <w:gridSpan w:val="2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Dili</w:t>
            </w:r>
          </w:p>
        </w:tc>
        <w:tc>
          <w:tcPr>
            <w:tcW w:w="3208" w:type="dxa"/>
            <w:gridSpan w:val="5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Seviyesi</w:t>
            </w:r>
          </w:p>
        </w:tc>
        <w:tc>
          <w:tcPr>
            <w:tcW w:w="3208" w:type="dxa"/>
            <w:gridSpan w:val="2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Türü</w:t>
            </w:r>
          </w:p>
        </w:tc>
      </w:tr>
      <w:tr w:rsidR="00A64AB3">
        <w:trPr>
          <w:trHeight w:val="397"/>
        </w:trPr>
        <w:tc>
          <w:tcPr>
            <w:tcW w:w="3208" w:type="dxa"/>
            <w:gridSpan w:val="2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Türkçe</w:t>
            </w:r>
          </w:p>
        </w:tc>
        <w:tc>
          <w:tcPr>
            <w:tcW w:w="3208" w:type="dxa"/>
            <w:gridSpan w:val="5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Lisans</w:t>
            </w:r>
          </w:p>
        </w:tc>
        <w:tc>
          <w:tcPr>
            <w:tcW w:w="3208" w:type="dxa"/>
            <w:gridSpan w:val="2"/>
            <w:vAlign w:val="center"/>
          </w:tcPr>
          <w:p w:rsidR="00A64AB3" w:rsidRDefault="000D62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Zorunlu</w:t>
            </w:r>
          </w:p>
        </w:tc>
      </w:tr>
    </w:tbl>
    <w:p w:rsidR="00A64AB3" w:rsidRDefault="00A64AB3">
      <w:pPr>
        <w:spacing w:after="0" w:line="240" w:lineRule="auto"/>
        <w:rPr>
          <w:sz w:val="10"/>
          <w:szCs w:val="10"/>
        </w:rPr>
      </w:pPr>
    </w:p>
    <w:tbl>
      <w:tblPr>
        <w:tblStyle w:val="a1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A64AB3">
        <w:trPr>
          <w:trHeight w:val="421"/>
        </w:trPr>
        <w:tc>
          <w:tcPr>
            <w:tcW w:w="2112" w:type="dxa"/>
            <w:shd w:val="clear" w:color="auto" w:fill="FFF2CB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Önkoşul Dersleri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A64AB3" w:rsidRDefault="00774BEB" w:rsidP="0077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ok.</w:t>
            </w:r>
          </w:p>
        </w:tc>
      </w:tr>
      <w:tr w:rsidR="00A64AB3">
        <w:trPr>
          <w:trHeight w:val="1012"/>
        </w:trPr>
        <w:tc>
          <w:tcPr>
            <w:tcW w:w="2112" w:type="dxa"/>
            <w:shd w:val="clear" w:color="auto" w:fill="FFF2CB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Amacı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A64AB3" w:rsidRDefault="00774BE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Temel seviyede 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ilgisayar programlama dilinin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kavram ve öğelerinin öğrenilmesi.</w:t>
            </w:r>
          </w:p>
        </w:tc>
      </w:tr>
      <w:tr w:rsidR="00A64AB3">
        <w:trPr>
          <w:trHeight w:val="984"/>
        </w:trPr>
        <w:tc>
          <w:tcPr>
            <w:tcW w:w="2112" w:type="dxa"/>
            <w:shd w:val="clear" w:color="auto" w:fill="FFF2CB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Kısa İçeriği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A64AB3" w:rsidRDefault="00774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5704C">
              <w:rPr>
                <w:rFonts w:ascii="Times New Roman" w:hAnsi="Times New Roman" w:cs="Times New Roman"/>
                <w:sz w:val="20"/>
                <w:szCs w:val="20"/>
              </w:rPr>
              <w:t>Akış diyagramları, Python programlama diline giriş, koşul deyimleri, döngüler, fonksiyonlar,  diziler,  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şaretçiler, karakterler</w:t>
            </w:r>
            <w:r w:rsidRPr="00B5704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:rsidR="00A64AB3" w:rsidRDefault="00A64AB3">
      <w:pPr>
        <w:spacing w:after="0" w:line="240" w:lineRule="auto"/>
        <w:rPr>
          <w:sz w:val="10"/>
          <w:szCs w:val="10"/>
        </w:rPr>
      </w:pPr>
    </w:p>
    <w:tbl>
      <w:tblPr>
        <w:tblW w:w="9639" w:type="dxa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2"/>
        <w:gridCol w:w="4955"/>
        <w:gridCol w:w="1417"/>
        <w:gridCol w:w="1417"/>
        <w:gridCol w:w="1418"/>
      </w:tblGrid>
      <w:tr w:rsidR="00972A3D" w:rsidTr="007979D7">
        <w:trPr>
          <w:trHeight w:val="861"/>
        </w:trPr>
        <w:tc>
          <w:tcPr>
            <w:tcW w:w="5387" w:type="dxa"/>
            <w:gridSpan w:val="2"/>
            <w:shd w:val="clear" w:color="auto" w:fill="FFF2CC"/>
            <w:vAlign w:val="center"/>
          </w:tcPr>
          <w:p w:rsidR="00972A3D" w:rsidRDefault="00972A3D" w:rsidP="007979D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Dersin Öğrenim Çıktıları</w:t>
            </w:r>
          </w:p>
        </w:tc>
        <w:tc>
          <w:tcPr>
            <w:tcW w:w="1417" w:type="dxa"/>
            <w:tcBorders>
              <w:bottom w:val="single" w:sz="8" w:space="0" w:color="000000"/>
            </w:tcBorders>
            <w:shd w:val="clear" w:color="auto" w:fill="FFF2CC"/>
            <w:vAlign w:val="center"/>
          </w:tcPr>
          <w:p w:rsidR="00972A3D" w:rsidRDefault="00972A3D" w:rsidP="007979D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Katkı Sağladığı PÇ/PÇ’ler</w:t>
            </w:r>
          </w:p>
        </w:tc>
        <w:tc>
          <w:tcPr>
            <w:tcW w:w="1417" w:type="dxa"/>
            <w:tcBorders>
              <w:bottom w:val="single" w:sz="8" w:space="0" w:color="000000"/>
            </w:tcBorders>
            <w:shd w:val="clear" w:color="auto" w:fill="FFF2CC"/>
            <w:vAlign w:val="center"/>
          </w:tcPr>
          <w:p w:rsidR="00972A3D" w:rsidRDefault="00972A3D" w:rsidP="007979D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Öğretim Yöntemleri *</w:t>
            </w:r>
          </w:p>
        </w:tc>
        <w:tc>
          <w:tcPr>
            <w:tcW w:w="1418" w:type="dxa"/>
            <w:tcBorders>
              <w:bottom w:val="single" w:sz="8" w:space="0" w:color="000000"/>
            </w:tcBorders>
            <w:shd w:val="clear" w:color="auto" w:fill="FFF2CC"/>
            <w:vAlign w:val="center"/>
          </w:tcPr>
          <w:p w:rsidR="00972A3D" w:rsidRDefault="00972A3D" w:rsidP="007979D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Ölçme Yöntemleri **</w:t>
            </w:r>
          </w:p>
        </w:tc>
      </w:tr>
      <w:tr w:rsidR="00972A3D" w:rsidTr="007979D7">
        <w:trPr>
          <w:trHeight w:val="928"/>
        </w:trPr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72A3D" w:rsidRDefault="00972A3D" w:rsidP="007979D7">
            <w:pPr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72A3D" w:rsidRPr="00B56A84" w:rsidRDefault="00972A3D" w:rsidP="00972A3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6A84">
              <w:rPr>
                <w:rFonts w:ascii="Times New Roman" w:hAnsi="Times New Roman" w:cs="Times New Roman"/>
                <w:sz w:val="20"/>
                <w:szCs w:val="20"/>
              </w:rPr>
              <w:t>Akış Diyagramları ile Program Mantığının Kazanımı: Öğrenciler, akış diyagramlarını öğrenerek programlama mantığını daha rahat kurabileceklerdir.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72A3D" w:rsidRPr="00B56A84" w:rsidRDefault="005658EE" w:rsidP="007979D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8, 10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72A3D" w:rsidRPr="00B56A84" w:rsidRDefault="00972A3D" w:rsidP="007979D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6A8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5, 6, 10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72A3D" w:rsidRPr="00B56A84" w:rsidRDefault="00972A3D" w:rsidP="007979D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6A84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972A3D" w:rsidTr="007979D7">
        <w:trPr>
          <w:trHeight w:val="1176"/>
        </w:trPr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72A3D" w:rsidRDefault="00972A3D" w:rsidP="007979D7">
            <w:pPr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72A3D" w:rsidRPr="00B56A84" w:rsidRDefault="00972A3D" w:rsidP="00972A3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6A84">
              <w:rPr>
                <w:rFonts w:ascii="Times New Roman" w:hAnsi="Times New Roman" w:cs="Times New Roman"/>
                <w:sz w:val="20"/>
                <w:szCs w:val="20"/>
              </w:rPr>
              <w:t>Temel Programlama Bilgisi Kazanımı: Öğrenciler, Python programlama dilinin temel kavramlarını ve öğelerini öğrenerek, basit programlar yazabilme yetkinliğine sahip olacaklardır.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72A3D" w:rsidRPr="00B56A84" w:rsidRDefault="005658EE" w:rsidP="007979D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8, 10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72A3D" w:rsidRPr="00B56A84" w:rsidRDefault="00972A3D" w:rsidP="007979D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6A8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5, 6, 10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72A3D" w:rsidRPr="00B56A84" w:rsidRDefault="00972A3D" w:rsidP="007979D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6A84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972A3D" w:rsidTr="00571B91">
        <w:trPr>
          <w:trHeight w:val="1006"/>
        </w:trPr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72A3D" w:rsidRDefault="00972A3D" w:rsidP="007979D7">
            <w:pPr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72A3D" w:rsidRPr="00B56A84" w:rsidRDefault="00972A3D" w:rsidP="00972A3D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6A84">
              <w:rPr>
                <w:rFonts w:ascii="Times New Roman" w:eastAsia="Times New Roman" w:hAnsi="Times New Roman" w:cs="Times New Roman"/>
                <w:sz w:val="20"/>
                <w:szCs w:val="20"/>
              </w:rPr>
              <w:t>Kontrol Yapıları Kullanımı: Öğrenciler, koşul deyimleri ve döngüler kullanarak çeşitli algoritmalar ve mantıksal akışlar oluşturabileceklerdir.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72A3D" w:rsidRPr="00B56A84" w:rsidRDefault="005658EE" w:rsidP="007979D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8, 10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72A3D" w:rsidRPr="00B56A84" w:rsidRDefault="00972A3D" w:rsidP="007979D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6A8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5, 6, 10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72A3D" w:rsidRPr="00B56A84" w:rsidRDefault="00972A3D" w:rsidP="007979D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6A84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972A3D" w:rsidTr="007979D7">
        <w:trPr>
          <w:trHeight w:val="1083"/>
        </w:trPr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72A3D" w:rsidRDefault="00972A3D" w:rsidP="007979D7">
            <w:pPr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72A3D" w:rsidRPr="00B56A84" w:rsidRDefault="00972A3D" w:rsidP="00972A3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6A84">
              <w:rPr>
                <w:rFonts w:ascii="Times New Roman" w:hAnsi="Times New Roman" w:cs="Times New Roman"/>
                <w:sz w:val="20"/>
                <w:szCs w:val="20"/>
              </w:rPr>
              <w:t>Fonks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iyonlar ve modüler programlama ile</w:t>
            </w:r>
            <w:r w:rsidRPr="00B56A84">
              <w:rPr>
                <w:rFonts w:ascii="Times New Roman" w:hAnsi="Times New Roman" w:cs="Times New Roman"/>
                <w:sz w:val="20"/>
                <w:szCs w:val="20"/>
              </w:rPr>
              <w:t xml:space="preserve"> Program Modülerliği: Öğrenciler, fonksiyonlar kullanarak programlarını modüler hale getirebilecek ve kod tekrarını azaltarak daha temiz ve okunabilir kodlar yazabileceklerdir.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72A3D" w:rsidRPr="00B56A84" w:rsidRDefault="005658EE" w:rsidP="007979D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8, 10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72A3D" w:rsidRPr="00B56A84" w:rsidRDefault="00972A3D" w:rsidP="007979D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6A8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5, 6, 10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72A3D" w:rsidRPr="00B56A84" w:rsidRDefault="00972A3D" w:rsidP="007979D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6A84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972A3D" w:rsidTr="00571B91">
        <w:trPr>
          <w:trHeight w:val="1216"/>
        </w:trPr>
        <w:tc>
          <w:tcPr>
            <w:tcW w:w="432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72A3D" w:rsidRDefault="005658EE" w:rsidP="007979D7">
            <w:pPr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495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72A3D" w:rsidRPr="00B56A84" w:rsidRDefault="00972A3D" w:rsidP="00972A3D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6A84">
              <w:rPr>
                <w:rFonts w:ascii="Times New Roman" w:eastAsia="Times New Roman" w:hAnsi="Times New Roman" w:cs="Times New Roman"/>
                <w:sz w:val="20"/>
                <w:szCs w:val="20"/>
              </w:rPr>
              <w:t>Algoritması Tanımlanmış Problemlerin Bilgisayar Programı Yazabilmenin Öğrenilmesi: Öğrenciler, belirli bir problemi analiz edip, uygun algoritmaları kullanarak çözüm üretebilecek bilgisayar programları yazmayı öğreneceklerdir.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72A3D" w:rsidRPr="00B56A84" w:rsidRDefault="005658EE" w:rsidP="007979D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8, 10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72A3D" w:rsidRPr="00B56A84" w:rsidRDefault="00972A3D" w:rsidP="007979D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6A8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1, </w:t>
            </w:r>
            <w:r w:rsidR="005658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5, 6, 10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72A3D" w:rsidRPr="00B56A84" w:rsidRDefault="00972A3D" w:rsidP="007979D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56A84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</w:tbl>
    <w:p w:rsidR="00972A3D" w:rsidRDefault="00972A3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A64AB3" w:rsidRDefault="005D011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*Öğretim Yöntemleri 1: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Anlatım,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2: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Tartışma,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3: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Deney,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4: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Benzetim, 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5: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Soru‐Yanıt,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6: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Uygulama,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7: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Gözlem,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8: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Örnek Olay İncelemesi,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9: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Teknik Gezi,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10: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Sorun/Problem Çözme,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11: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Bireysel Çalışma,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12: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Takım/Grup Çalışması,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13: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Beyin Fırtınası,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14: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Proje Tasarımı / Yönetimi,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15: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Rapor Hazırlama ve/veya Sunma  </w:t>
      </w:r>
    </w:p>
    <w:p w:rsidR="00A64AB3" w:rsidRPr="00501722" w:rsidRDefault="005D011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**Ölçme Yöntemleri A: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Sınav,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B: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Kısa Sınav,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C: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Sözlü Sınav,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D: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Ödev,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E: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Rapor,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F: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Makale İnceleme,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G: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Sunum,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I: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Deney Yapma Becerisi,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J: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Proje İzleme,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K: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Devam;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L:</w:t>
      </w:r>
      <w:r>
        <w:rPr>
          <w:rFonts w:ascii="Times New Roman" w:eastAsia="Times New Roman" w:hAnsi="Times New Roman" w:cs="Times New Roman"/>
          <w:sz w:val="16"/>
          <w:szCs w:val="16"/>
        </w:rPr>
        <w:t>Juri Sınavı</w:t>
      </w:r>
    </w:p>
    <w:tbl>
      <w:tblPr>
        <w:tblStyle w:val="a3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A64AB3">
        <w:trPr>
          <w:trHeight w:val="567"/>
        </w:trPr>
        <w:tc>
          <w:tcPr>
            <w:tcW w:w="2112" w:type="dxa"/>
            <w:shd w:val="clear" w:color="auto" w:fill="FFF2CB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Temel Ders kitabı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A64AB3" w:rsidRDefault="002563C7" w:rsidP="00BD5760">
            <w:pPr>
              <w:ind w:left="156" w:hanging="15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2218">
              <w:rPr>
                <w:rFonts w:ascii="Times New Roman" w:hAnsi="Times New Roman" w:cs="Times New Roman"/>
                <w:sz w:val="20"/>
                <w:szCs w:val="20"/>
              </w:rPr>
              <w:t xml:space="preserve">E. Matthes, </w:t>
            </w:r>
            <w:r w:rsidRPr="00E22218">
              <w:rPr>
                <w:rStyle w:val="Vurgu"/>
                <w:rFonts w:ascii="Times New Roman" w:hAnsi="Times New Roman" w:cs="Times New Roman"/>
                <w:sz w:val="20"/>
                <w:szCs w:val="20"/>
              </w:rPr>
              <w:t>Python Crash Course: A Hands-On</w:t>
            </w:r>
            <w:r w:rsidR="00BD5760">
              <w:rPr>
                <w:rStyle w:val="Vurgu"/>
                <w:rFonts w:ascii="Times New Roman" w:hAnsi="Times New Roman" w:cs="Times New Roman"/>
                <w:sz w:val="20"/>
                <w:szCs w:val="20"/>
              </w:rPr>
              <w:t xml:space="preserve">, Project-Based Introduction to </w:t>
            </w:r>
            <w:r w:rsidRPr="00E22218">
              <w:rPr>
                <w:rStyle w:val="Vurgu"/>
                <w:rFonts w:ascii="Times New Roman" w:hAnsi="Times New Roman" w:cs="Times New Roman"/>
                <w:sz w:val="20"/>
                <w:szCs w:val="20"/>
              </w:rPr>
              <w:t>Programming</w:t>
            </w:r>
            <w:r w:rsidRPr="00E22218">
              <w:rPr>
                <w:rFonts w:ascii="Times New Roman" w:hAnsi="Times New Roman" w:cs="Times New Roman"/>
                <w:sz w:val="20"/>
                <w:szCs w:val="20"/>
              </w:rPr>
              <w:t>, 3rd ed. San Francisco, CA, USA: No Starch Press, 2023.</w:t>
            </w:r>
          </w:p>
        </w:tc>
      </w:tr>
      <w:tr w:rsidR="00A64AB3" w:rsidTr="00BD5760">
        <w:trPr>
          <w:trHeight w:val="527"/>
        </w:trPr>
        <w:tc>
          <w:tcPr>
            <w:tcW w:w="2112" w:type="dxa"/>
            <w:shd w:val="clear" w:color="auto" w:fill="FFF2CB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Yardımcı Kaynaklar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A64AB3" w:rsidRPr="00BD5760" w:rsidRDefault="002563C7" w:rsidP="00BD57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5760">
              <w:rPr>
                <w:rFonts w:ascii="Times New Roman" w:hAnsi="Times New Roman" w:cs="Times New Roman"/>
                <w:sz w:val="20"/>
                <w:szCs w:val="20"/>
              </w:rPr>
              <w:t xml:space="preserve">A. Sweigart, </w:t>
            </w:r>
            <w:r w:rsidRPr="00BD5760">
              <w:rPr>
                <w:rStyle w:val="Vurgu"/>
                <w:rFonts w:ascii="Times New Roman" w:hAnsi="Times New Roman" w:cs="Times New Roman"/>
                <w:sz w:val="20"/>
                <w:szCs w:val="20"/>
              </w:rPr>
              <w:t>Automate the Boring Stuff with Python: Practical Programming for Total Beginners</w:t>
            </w:r>
            <w:r w:rsidRPr="00BD5760">
              <w:rPr>
                <w:rFonts w:ascii="Times New Roman" w:hAnsi="Times New Roman" w:cs="Times New Roman"/>
                <w:sz w:val="20"/>
                <w:szCs w:val="20"/>
              </w:rPr>
              <w:t>, 2nd ed. San Francisco, CA, USA: No Starch Press, 2019.</w:t>
            </w:r>
          </w:p>
        </w:tc>
      </w:tr>
      <w:tr w:rsidR="00A64AB3" w:rsidTr="00BD5760">
        <w:trPr>
          <w:trHeight w:val="422"/>
        </w:trPr>
        <w:tc>
          <w:tcPr>
            <w:tcW w:w="2112" w:type="dxa"/>
            <w:shd w:val="clear" w:color="auto" w:fill="FFF2CB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Derste Gerekli Araç ve Gereçler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A64AB3" w:rsidRDefault="002563C7" w:rsidP="00BD576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2218">
              <w:rPr>
                <w:rFonts w:ascii="Times New Roman" w:eastAsia="Times New Roman" w:hAnsi="Times New Roman" w:cs="Times New Roman"/>
                <w:sz w:val="20"/>
                <w:szCs w:val="20"/>
              </w:rPr>
              <w:t>Bilgisayar Laboratuvarı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ve Python IDEsi(Spyder)</w:t>
            </w:r>
          </w:p>
        </w:tc>
      </w:tr>
    </w:tbl>
    <w:p w:rsidR="00E70FC4" w:rsidRDefault="00E70FC4">
      <w:pPr>
        <w:spacing w:after="0" w:line="240" w:lineRule="auto"/>
        <w:rPr>
          <w:sz w:val="14"/>
          <w:szCs w:val="14"/>
        </w:rPr>
      </w:pPr>
    </w:p>
    <w:tbl>
      <w:tblPr>
        <w:tblW w:w="96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94"/>
        <w:gridCol w:w="8921"/>
      </w:tblGrid>
      <w:tr w:rsidR="002563C7" w:rsidRPr="00BD5760" w:rsidTr="00BD5760">
        <w:trPr>
          <w:trHeight w:val="295"/>
        </w:trPr>
        <w:tc>
          <w:tcPr>
            <w:tcW w:w="9615" w:type="dxa"/>
            <w:gridSpan w:val="2"/>
            <w:tcBorders>
              <w:bottom w:val="single" w:sz="4" w:space="0" w:color="auto"/>
            </w:tcBorders>
            <w:shd w:val="clear" w:color="auto" w:fill="FFF2CC"/>
            <w:vAlign w:val="center"/>
          </w:tcPr>
          <w:p w:rsidR="002563C7" w:rsidRPr="00BD5760" w:rsidRDefault="002563C7" w:rsidP="007979D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57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Dersin Haftalık Planı</w:t>
            </w:r>
          </w:p>
        </w:tc>
        <w:bookmarkStart w:id="0" w:name="_GoBack"/>
        <w:bookmarkEnd w:id="0"/>
      </w:tr>
      <w:tr w:rsidR="002563C7" w:rsidRPr="00BD5760" w:rsidTr="00BD5760">
        <w:trPr>
          <w:trHeight w:val="21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63C7" w:rsidRPr="00BD5760" w:rsidRDefault="002563C7" w:rsidP="007979D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57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63C7" w:rsidRPr="00BD5760" w:rsidRDefault="002563C7" w:rsidP="007979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5760">
              <w:rPr>
                <w:rFonts w:ascii="Times New Roman" w:hAnsi="Times New Roman" w:cs="Times New Roman"/>
                <w:sz w:val="20"/>
                <w:szCs w:val="20"/>
              </w:rPr>
              <w:t>Akış Diyagramlarına Giriş: Sembollerin Öğrenilmesi</w:t>
            </w:r>
          </w:p>
        </w:tc>
      </w:tr>
      <w:tr w:rsidR="002563C7" w:rsidRPr="00BD5760" w:rsidTr="00BD5760">
        <w:trPr>
          <w:trHeight w:val="26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63C7" w:rsidRPr="00BD5760" w:rsidRDefault="002563C7" w:rsidP="007979D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57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63C7" w:rsidRPr="00BD5760" w:rsidRDefault="002563C7" w:rsidP="007979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5760">
              <w:rPr>
                <w:rFonts w:ascii="Times New Roman" w:hAnsi="Times New Roman" w:cs="Times New Roman"/>
                <w:sz w:val="20"/>
                <w:szCs w:val="20"/>
              </w:rPr>
              <w:t>Başla-Bitir Sembolleri Arasındaki Temel İşlemlerin Öğrenilmesi</w:t>
            </w:r>
          </w:p>
        </w:tc>
      </w:tr>
      <w:tr w:rsidR="002563C7" w:rsidRPr="00BD5760" w:rsidTr="00BD5760">
        <w:trPr>
          <w:trHeight w:val="26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63C7" w:rsidRPr="00BD5760" w:rsidRDefault="002563C7" w:rsidP="007979D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57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63C7" w:rsidRPr="00BD5760" w:rsidRDefault="002563C7" w:rsidP="007979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5760">
              <w:rPr>
                <w:rFonts w:ascii="Times New Roman" w:hAnsi="Times New Roman" w:cs="Times New Roman"/>
                <w:sz w:val="20"/>
                <w:szCs w:val="20"/>
              </w:rPr>
              <w:t>Karar Yapıları ve Koşullu İfadelerin Kullanımı</w:t>
            </w:r>
          </w:p>
        </w:tc>
      </w:tr>
      <w:tr w:rsidR="002563C7" w:rsidRPr="00BD5760" w:rsidTr="00BD5760">
        <w:trPr>
          <w:trHeight w:val="26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63C7" w:rsidRPr="00BD5760" w:rsidRDefault="002563C7" w:rsidP="007979D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57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63C7" w:rsidRPr="00BD5760" w:rsidRDefault="002563C7" w:rsidP="007979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5760">
              <w:rPr>
                <w:rFonts w:ascii="Times New Roman" w:hAnsi="Times New Roman" w:cs="Times New Roman"/>
                <w:sz w:val="20"/>
                <w:szCs w:val="20"/>
              </w:rPr>
              <w:t>Döngüler ve Tekrarlı Yapıların Kullanımı</w:t>
            </w:r>
          </w:p>
        </w:tc>
      </w:tr>
      <w:tr w:rsidR="002563C7" w:rsidRPr="00BD5760" w:rsidTr="00BD5760">
        <w:trPr>
          <w:trHeight w:val="26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63C7" w:rsidRPr="00BD5760" w:rsidRDefault="002563C7" w:rsidP="007979D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57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63C7" w:rsidRPr="00BD5760" w:rsidRDefault="002563C7" w:rsidP="007979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5760">
              <w:rPr>
                <w:rFonts w:ascii="Times New Roman" w:hAnsi="Times New Roman" w:cs="Times New Roman"/>
                <w:sz w:val="20"/>
                <w:szCs w:val="20"/>
              </w:rPr>
              <w:t>Python Programlama Diline Giriş: Veri Tipleri</w:t>
            </w:r>
          </w:p>
        </w:tc>
      </w:tr>
      <w:tr w:rsidR="002563C7" w:rsidRPr="00BD5760" w:rsidTr="00BD5760">
        <w:trPr>
          <w:trHeight w:val="26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63C7" w:rsidRPr="00BD5760" w:rsidRDefault="002563C7" w:rsidP="007979D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57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63C7" w:rsidRPr="00BD5760" w:rsidRDefault="002563C7" w:rsidP="007979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5760">
              <w:rPr>
                <w:rFonts w:ascii="Times New Roman" w:hAnsi="Times New Roman" w:cs="Times New Roman"/>
                <w:sz w:val="20"/>
                <w:szCs w:val="20"/>
              </w:rPr>
              <w:t>Koşul Deyimleri: If</w:t>
            </w:r>
          </w:p>
        </w:tc>
      </w:tr>
      <w:tr w:rsidR="002563C7" w:rsidRPr="00BD5760" w:rsidTr="00BD5760">
        <w:trPr>
          <w:trHeight w:val="26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63C7" w:rsidRPr="00BD5760" w:rsidRDefault="002563C7" w:rsidP="007979D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57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63C7" w:rsidRPr="00BD5760" w:rsidRDefault="002563C7" w:rsidP="007979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5760">
              <w:rPr>
                <w:rFonts w:ascii="Times New Roman" w:hAnsi="Times New Roman" w:cs="Times New Roman"/>
                <w:sz w:val="20"/>
                <w:szCs w:val="20"/>
              </w:rPr>
              <w:t>Döngüler: For, While</w:t>
            </w:r>
          </w:p>
        </w:tc>
      </w:tr>
      <w:tr w:rsidR="002563C7" w:rsidRPr="00BD5760" w:rsidTr="00BD5760">
        <w:trPr>
          <w:trHeight w:val="26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2563C7" w:rsidRPr="00BD5760" w:rsidRDefault="002563C7" w:rsidP="007979D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57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8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2563C7" w:rsidRPr="00BD5760" w:rsidRDefault="002563C7" w:rsidP="007979D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760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</w:t>
            </w:r>
          </w:p>
        </w:tc>
      </w:tr>
      <w:tr w:rsidR="002563C7" w:rsidRPr="00BD5760" w:rsidTr="00BD5760">
        <w:trPr>
          <w:trHeight w:val="26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63C7" w:rsidRPr="00BD5760" w:rsidRDefault="002563C7" w:rsidP="007979D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57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8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63C7" w:rsidRPr="00BD5760" w:rsidRDefault="002563C7" w:rsidP="007979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5760">
              <w:rPr>
                <w:rFonts w:ascii="Times New Roman" w:hAnsi="Times New Roman" w:cs="Times New Roman"/>
                <w:sz w:val="20"/>
                <w:szCs w:val="20"/>
              </w:rPr>
              <w:t xml:space="preserve">Döngüler: For, While </w:t>
            </w:r>
          </w:p>
        </w:tc>
      </w:tr>
      <w:tr w:rsidR="002563C7" w:rsidRPr="00BD5760" w:rsidTr="00BD5760">
        <w:trPr>
          <w:trHeight w:val="26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63C7" w:rsidRPr="00BD5760" w:rsidRDefault="002563C7" w:rsidP="007979D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57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63C7" w:rsidRPr="00BD5760" w:rsidRDefault="002563C7" w:rsidP="007979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5760">
              <w:rPr>
                <w:rFonts w:ascii="Times New Roman" w:hAnsi="Times New Roman" w:cs="Times New Roman"/>
                <w:sz w:val="20"/>
                <w:szCs w:val="20"/>
              </w:rPr>
              <w:t>Döngülerle İlgili Detaylı Uygulamalar</w:t>
            </w:r>
          </w:p>
        </w:tc>
      </w:tr>
      <w:tr w:rsidR="002563C7" w:rsidRPr="00BD5760" w:rsidTr="00BD5760">
        <w:trPr>
          <w:trHeight w:val="26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63C7" w:rsidRPr="00BD5760" w:rsidRDefault="002563C7" w:rsidP="007979D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57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8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63C7" w:rsidRPr="00BD5760" w:rsidRDefault="002563C7" w:rsidP="007979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5760">
              <w:rPr>
                <w:rFonts w:ascii="Times New Roman" w:hAnsi="Times New Roman" w:cs="Times New Roman"/>
                <w:sz w:val="20"/>
                <w:szCs w:val="20"/>
              </w:rPr>
              <w:t>Fonksiyonlar</w:t>
            </w:r>
          </w:p>
        </w:tc>
      </w:tr>
      <w:tr w:rsidR="002563C7" w:rsidRPr="00BD5760" w:rsidTr="00BD5760">
        <w:trPr>
          <w:trHeight w:val="26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63C7" w:rsidRPr="00BD5760" w:rsidRDefault="002563C7" w:rsidP="007979D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57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8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3C7" w:rsidRPr="00BD5760" w:rsidRDefault="002563C7" w:rsidP="007979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5760">
              <w:rPr>
                <w:rFonts w:ascii="Times New Roman" w:hAnsi="Times New Roman" w:cs="Times New Roman"/>
                <w:sz w:val="20"/>
                <w:szCs w:val="20"/>
              </w:rPr>
              <w:t>Listeler</w:t>
            </w:r>
          </w:p>
        </w:tc>
      </w:tr>
      <w:tr w:rsidR="002563C7" w:rsidRPr="00BD5760" w:rsidTr="00BD5760">
        <w:trPr>
          <w:trHeight w:val="26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63C7" w:rsidRPr="00BD5760" w:rsidRDefault="002563C7" w:rsidP="007979D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57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8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3C7" w:rsidRPr="00BD5760" w:rsidRDefault="002563C7" w:rsidP="007979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5760">
              <w:rPr>
                <w:rFonts w:ascii="Times New Roman" w:hAnsi="Times New Roman" w:cs="Times New Roman"/>
                <w:sz w:val="20"/>
                <w:szCs w:val="20"/>
              </w:rPr>
              <w:t>Serbest Parametreli Fonksiyonlar: Demetler ve Sözlük Veri Tipleri ile Kullanımları</w:t>
            </w:r>
          </w:p>
        </w:tc>
      </w:tr>
      <w:tr w:rsidR="002563C7" w:rsidRPr="00BD5760" w:rsidTr="00BD5760">
        <w:trPr>
          <w:trHeight w:val="26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63C7" w:rsidRPr="00BD5760" w:rsidRDefault="002563C7" w:rsidP="007979D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57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8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3C7" w:rsidRPr="00BD5760" w:rsidRDefault="002563C7" w:rsidP="007979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5760">
              <w:rPr>
                <w:rFonts w:ascii="Times New Roman" w:hAnsi="Times New Roman" w:cs="Times New Roman"/>
                <w:sz w:val="20"/>
                <w:szCs w:val="20"/>
              </w:rPr>
              <w:t>Genel Uygulamalar</w:t>
            </w:r>
          </w:p>
        </w:tc>
      </w:tr>
      <w:tr w:rsidR="002563C7" w:rsidRPr="00BD5760" w:rsidTr="00BD5760">
        <w:trPr>
          <w:trHeight w:val="26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63C7" w:rsidRPr="00BD5760" w:rsidRDefault="002563C7" w:rsidP="007979D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57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8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63C7" w:rsidRPr="00BD5760" w:rsidRDefault="002563C7" w:rsidP="007979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5760">
              <w:rPr>
                <w:rFonts w:ascii="Times New Roman" w:hAnsi="Times New Roman" w:cs="Times New Roman"/>
                <w:sz w:val="20"/>
                <w:szCs w:val="20"/>
              </w:rPr>
              <w:t>Genel Uygulamalar</w:t>
            </w:r>
          </w:p>
        </w:tc>
      </w:tr>
      <w:tr w:rsidR="002563C7" w:rsidRPr="00BD5760" w:rsidTr="00BD5760">
        <w:trPr>
          <w:trHeight w:val="112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563C7" w:rsidRPr="00BD5760" w:rsidRDefault="002563C7" w:rsidP="007979D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57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</w:t>
            </w:r>
            <w:r w:rsidRPr="00BD57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-17</w:t>
            </w:r>
          </w:p>
        </w:tc>
        <w:tc>
          <w:tcPr>
            <w:tcW w:w="8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563C7" w:rsidRPr="00BD5760" w:rsidRDefault="002563C7" w:rsidP="007979D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760">
              <w:rPr>
                <w:rFonts w:ascii="Times New Roman" w:eastAsia="Times New Roman" w:hAnsi="Times New Roman" w:cs="Times New Roman"/>
                <w:sz w:val="20"/>
                <w:szCs w:val="20"/>
              </w:rPr>
              <w:t>Finaller</w:t>
            </w:r>
          </w:p>
        </w:tc>
      </w:tr>
    </w:tbl>
    <w:p w:rsidR="002563C7" w:rsidRDefault="002563C7">
      <w:pPr>
        <w:spacing w:after="0" w:line="240" w:lineRule="auto"/>
        <w:rPr>
          <w:sz w:val="14"/>
          <w:szCs w:val="14"/>
        </w:rPr>
      </w:pPr>
    </w:p>
    <w:tbl>
      <w:tblPr>
        <w:tblStyle w:val="a5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1275"/>
        <w:gridCol w:w="1276"/>
        <w:gridCol w:w="1276"/>
      </w:tblGrid>
      <w:tr w:rsidR="00A64AB3">
        <w:trPr>
          <w:trHeight w:val="312"/>
        </w:trPr>
        <w:tc>
          <w:tcPr>
            <w:tcW w:w="9624" w:type="dxa"/>
            <w:gridSpan w:val="4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İş Yükünün Hesaplanması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Etkinlikler</w:t>
            </w:r>
          </w:p>
        </w:tc>
        <w:tc>
          <w:tcPr>
            <w:tcW w:w="1275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Sayısı</w:t>
            </w:r>
          </w:p>
        </w:tc>
        <w:tc>
          <w:tcPr>
            <w:tcW w:w="1276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Süresi (Saat)</w:t>
            </w:r>
          </w:p>
        </w:tc>
        <w:tc>
          <w:tcPr>
            <w:tcW w:w="1276" w:type="dxa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İş Yükü (saat)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Süresi (haftalık toplam ders saati)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B51F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B51F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Sınıf Ders çalışma süresi (tekrar, pekiştirme, ön çalışma,….)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B51F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B51F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B51F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Kısa Sınav (habersiz kısa sınavlar)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Kısa Sınav hazırlık 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E504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Sözlü Sınav 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Sözlü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Rapor (Hazırlık ve sunum süresi dahil)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Proje (Hazırlık ve sunum süresi dahil)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Sunum (hazırlık süresi dahil)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B407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B407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B407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8A637F" w:rsidP="00B407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8A637F" w:rsidP="00B407A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A64AB3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64AB3">
        <w:trPr>
          <w:trHeight w:val="312"/>
        </w:trPr>
        <w:tc>
          <w:tcPr>
            <w:tcW w:w="5797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8A63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8A63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A64AB3">
        <w:trPr>
          <w:trHeight w:val="312"/>
        </w:trPr>
        <w:tc>
          <w:tcPr>
            <w:tcW w:w="5797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A64AB3" w:rsidRDefault="00A64AB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A64AB3" w:rsidRDefault="005D011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B51FC5" w:rsidP="00B407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60</w:t>
            </w:r>
          </w:p>
        </w:tc>
      </w:tr>
      <w:tr w:rsidR="00A64AB3">
        <w:trPr>
          <w:trHeight w:val="347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A64AB3" w:rsidRDefault="00A64AB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A64AB3" w:rsidRDefault="005D011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 / 30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A64AB3" w:rsidRDefault="00B51FC5" w:rsidP="00B407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2.00</w:t>
            </w:r>
          </w:p>
        </w:tc>
      </w:tr>
      <w:tr w:rsidR="00A64AB3">
        <w:trPr>
          <w:trHeight w:val="312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:rsidR="00A64AB3" w:rsidRDefault="00A64AB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vAlign w:val="center"/>
          </w:tcPr>
          <w:p w:rsidR="00A64AB3" w:rsidRDefault="005D011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AKTS Kredisi</w:t>
            </w:r>
          </w:p>
        </w:tc>
        <w:tc>
          <w:tcPr>
            <w:tcW w:w="1276" w:type="dxa"/>
            <w:vAlign w:val="center"/>
          </w:tcPr>
          <w:p w:rsidR="00A64AB3" w:rsidRDefault="00B51F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</w:tr>
    </w:tbl>
    <w:p w:rsidR="00A64AB3" w:rsidRDefault="00A64AB3">
      <w:pPr>
        <w:sectPr w:rsidR="00A64AB3">
          <w:footerReference w:type="default" r:id="rId9"/>
          <w:pgSz w:w="11906" w:h="16838"/>
          <w:pgMar w:top="709" w:right="1134" w:bottom="425" w:left="1134" w:header="0" w:footer="283" w:gutter="0"/>
          <w:pgNumType w:start="1"/>
          <w:cols w:space="708"/>
          <w:titlePg/>
        </w:sectPr>
      </w:pPr>
    </w:p>
    <w:p w:rsidR="00A64AB3" w:rsidRDefault="00A64AB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tbl>
      <w:tblPr>
        <w:tblStyle w:val="a6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3827"/>
      </w:tblGrid>
      <w:tr w:rsidR="00A64AB3">
        <w:trPr>
          <w:trHeight w:val="312"/>
        </w:trPr>
        <w:tc>
          <w:tcPr>
            <w:tcW w:w="9624" w:type="dxa"/>
            <w:gridSpan w:val="2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Değerlendirme</w:t>
            </w:r>
          </w:p>
        </w:tc>
      </w:tr>
      <w:tr w:rsidR="00A64AB3">
        <w:trPr>
          <w:trHeight w:val="369"/>
        </w:trPr>
        <w:tc>
          <w:tcPr>
            <w:tcW w:w="5797" w:type="dxa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içi Etkinlikleri</w:t>
            </w:r>
          </w:p>
        </w:tc>
        <w:tc>
          <w:tcPr>
            <w:tcW w:w="3827" w:type="dxa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A64AB3">
        <w:trPr>
          <w:trHeight w:val="369"/>
        </w:trPr>
        <w:tc>
          <w:tcPr>
            <w:tcW w:w="5797" w:type="dxa"/>
            <w:vAlign w:val="center"/>
          </w:tcPr>
          <w:p w:rsidR="00A64AB3" w:rsidRDefault="007F1DD8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3827" w:type="dxa"/>
            <w:vAlign w:val="center"/>
          </w:tcPr>
          <w:p w:rsidR="00A64AB3" w:rsidRDefault="008A63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A64AB3">
        <w:trPr>
          <w:trHeight w:val="369"/>
        </w:trPr>
        <w:tc>
          <w:tcPr>
            <w:tcW w:w="5797" w:type="dxa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Sonu Sınavı</w:t>
            </w:r>
          </w:p>
        </w:tc>
        <w:tc>
          <w:tcPr>
            <w:tcW w:w="3827" w:type="dxa"/>
            <w:vAlign w:val="center"/>
          </w:tcPr>
          <w:p w:rsidR="00A64AB3" w:rsidRDefault="008A63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A64AB3">
        <w:trPr>
          <w:trHeight w:val="369"/>
        </w:trPr>
        <w:tc>
          <w:tcPr>
            <w:tcW w:w="5797" w:type="dxa"/>
            <w:vAlign w:val="center"/>
          </w:tcPr>
          <w:p w:rsidR="00A64AB3" w:rsidRDefault="005D011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3827" w:type="dxa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A64AB3" w:rsidRDefault="00A64AB3">
      <w:pPr>
        <w:spacing w:after="0" w:line="240" w:lineRule="auto"/>
        <w:rPr>
          <w:sz w:val="10"/>
          <w:szCs w:val="10"/>
        </w:rPr>
      </w:pPr>
    </w:p>
    <w:tbl>
      <w:tblPr>
        <w:tblStyle w:val="a7"/>
        <w:tblW w:w="9393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8"/>
        <w:gridCol w:w="7886"/>
        <w:gridCol w:w="969"/>
      </w:tblGrid>
      <w:tr w:rsidR="00A64AB3">
        <w:trPr>
          <w:trHeight w:val="818"/>
          <w:jc w:val="center"/>
        </w:trPr>
        <w:tc>
          <w:tcPr>
            <w:tcW w:w="9393" w:type="dxa"/>
            <w:gridSpan w:val="3"/>
            <w:shd w:val="clear" w:color="auto" w:fill="FFF2CB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ÖĞRENİM ÇIKTILARININ PROGRAM ÇIKTILARI (PÇ) İLE OLAN İLİŞKİSİ</w:t>
            </w:r>
          </w:p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(5: Çok yüksek, 4: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Yüksek,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3: Orta, 2: Düşük, 1: Çok düşük,)</w:t>
            </w:r>
          </w:p>
        </w:tc>
      </w:tr>
      <w:tr w:rsidR="00A64AB3">
        <w:trPr>
          <w:trHeight w:val="633"/>
          <w:jc w:val="center"/>
        </w:trPr>
        <w:tc>
          <w:tcPr>
            <w:tcW w:w="538" w:type="dxa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7886" w:type="dxa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PROGRAM ÇIKTISI</w:t>
            </w:r>
          </w:p>
        </w:tc>
        <w:tc>
          <w:tcPr>
            <w:tcW w:w="969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</w:t>
            </w:r>
          </w:p>
        </w:tc>
      </w:tr>
      <w:tr w:rsidR="00A64AB3" w:rsidTr="007F1DD8">
        <w:trPr>
          <w:trHeight w:val="52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alanında güncel kaynaklarla desteklenen, farklı kuramsal yaklaşımlar, temel kavramlar ve alt alanlara ilişkin ileri düzey bilgiye sahiptir.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 w:rsidTr="007F1DD8">
        <w:trPr>
          <w:trHeight w:val="490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Psikolojinin farklı alt alanlarında kullanılan ölçme-değerlendirme araçları ve psikolojik değerlendirme ilkeleri hakkında temel bilgi ve beceriye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 w:rsidTr="007F1DD8">
        <w:trPr>
          <w:trHeight w:val="356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886" w:type="dxa"/>
            <w:tcBorders>
              <w:bottom w:val="single" w:sz="6" w:space="0" w:color="000000"/>
            </w:tcBorders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Temel düzeyde gözlem ve görüşme tekniklerine ilişkin bilgi ve beceriye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 w:rsidTr="007F1DD8">
        <w:trPr>
          <w:trHeight w:val="348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886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uygulamalarında temel değerlendirme ve uygulama becerilerini kullanabilir.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 w:rsidTr="007F1DD8">
        <w:trPr>
          <w:trHeight w:val="510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886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Psikolojinin temel yaklaşım ve bakış açısının diğer disiplinlere ve disiplinler arası bakış açılarına olan katkılarının farkındadır.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 w:rsidTr="007F1DD8">
        <w:trPr>
          <w:trHeight w:val="490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Türkiye’de psikoloji alanındaki gelişmeler, araştırmalar, sorunlar ve uygulamalar ile ilgili bilgi birikimine sahiptir.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 w:rsidTr="007F1DD8">
        <w:trPr>
          <w:trHeight w:val="781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alanına ilişkin bilgi birikimini ve uygun araştırma yöntemlerini (nitel/nicel) kullanarak araştırma sorusu üretir; bilimsel problem çözme ve eleştirel düşünme yaklaşımıyla bağımsız araştırma yürütür ve elde ettiği sonuçları yorumlar.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 w:rsidTr="007F1DD8">
        <w:trPr>
          <w:trHeight w:val="496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Veri toplama, uygun istatistik yöntemlerini kullanarak analiz etme, yorumlama ve rapor etme becerilerine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64AB3" w:rsidRDefault="00565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64AB3" w:rsidTr="007F1DD8">
        <w:trPr>
          <w:trHeight w:val="348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Araştırma sonuçlarını bilimsel yazım formatına uygun bir biçimde raporlama becerisine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 w:rsidTr="007F1DD8">
        <w:trPr>
          <w:trHeight w:val="509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Bilgiye erişim ve bilgiyi yayma için gerekli olan bilişim ve iletişim teknolojilerini kullanabilme yetkinliğine sahiptir.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A64AB3" w:rsidRDefault="00565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64AB3" w:rsidTr="007F1DD8">
        <w:trPr>
          <w:trHeight w:val="901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Psikolojinin uygulama alanlarına ilişkin mevzuat, mesleki etik ilkeler ve sorumluluklar konusunda bilgi sahibidir; yaş, cinsiyet, ırk, etnik grup, ulusal kimlik, din, cinsel eğilim, engellilik ve sosyo-ekonomik statü gibi özellik ve farklılıkların bir önyargı nedeni olmaması gerektiği anlayışını benimser.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 w:rsidTr="007F1DD8">
        <w:trPr>
          <w:trHeight w:val="77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alanının gelişimine katkı sağlayacak bilimsel çalışmalarda ve toplum yararına yönelik etkinliklerde sorumluluk alır; yaşam boyu öğrenme anlayışıyla mesleki bilgi ve becerilerini sürekli geliştirir.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 w:rsidTr="007F1DD8">
        <w:trPr>
          <w:trHeight w:val="786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ile ilgili konularda kişi ve kurumları bilgilendirebilme; düşüncelerini ve sorunlara ilişkin veri temelli çözüm önerilerini, uzman olan ve olmayan kişilerle yazılı ve sözlü olarak paylaşabilme yetkinliğine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A64AB3" w:rsidRDefault="005D0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 yazınında baskın dil olan İngilizceyi B1 düzeyinde kullanarak alanındaki bilgileri izleyebilme ve meslektaşları ile iletişim kurabilme yetkinliğine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A64AB3" w:rsidRDefault="00A6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64AB3" w:rsidRDefault="00A64AB3">
      <w:pPr>
        <w:spacing w:after="0" w:line="240" w:lineRule="auto"/>
        <w:rPr>
          <w:sz w:val="10"/>
          <w:szCs w:val="10"/>
        </w:rPr>
      </w:pPr>
    </w:p>
    <w:tbl>
      <w:tblPr>
        <w:tblStyle w:val="a8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3"/>
        <w:gridCol w:w="2055"/>
        <w:gridCol w:w="2055"/>
        <w:gridCol w:w="2055"/>
        <w:gridCol w:w="2056"/>
      </w:tblGrid>
      <w:tr w:rsidR="00A64AB3">
        <w:trPr>
          <w:trHeight w:val="449"/>
        </w:trPr>
        <w:tc>
          <w:tcPr>
            <w:tcW w:w="9624" w:type="dxa"/>
            <w:gridSpan w:val="5"/>
            <w:shd w:val="clear" w:color="auto" w:fill="FFF2CB"/>
            <w:vAlign w:val="center"/>
          </w:tcPr>
          <w:p w:rsidR="00A64AB3" w:rsidRDefault="005D011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YÜRÜTÜCÜLERİ</w:t>
            </w:r>
          </w:p>
        </w:tc>
      </w:tr>
      <w:tr w:rsidR="00A64AB3">
        <w:trPr>
          <w:trHeight w:val="567"/>
        </w:trPr>
        <w:tc>
          <w:tcPr>
            <w:tcW w:w="1403" w:type="dxa"/>
            <w:shd w:val="clear" w:color="auto" w:fill="FFF2CB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Yürütücü 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A64AB3" w:rsidRDefault="001A66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Arş. Gör. Dr. Gürkan KAPLAN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FFFFFF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4AB3" w:rsidTr="007F1DD8">
        <w:trPr>
          <w:trHeight w:val="319"/>
        </w:trPr>
        <w:tc>
          <w:tcPr>
            <w:tcW w:w="1403" w:type="dxa"/>
            <w:shd w:val="clear" w:color="auto" w:fill="FFF2CB"/>
            <w:vAlign w:val="center"/>
          </w:tcPr>
          <w:p w:rsidR="00A64AB3" w:rsidRDefault="005D01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FFFFFF"/>
            <w:vAlign w:val="center"/>
          </w:tcPr>
          <w:p w:rsidR="00A64AB3" w:rsidRDefault="00A64AB3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A64AB3" w:rsidRDefault="001A6663">
      <w:pPr>
        <w:jc w:val="right"/>
      </w:pPr>
      <w:r>
        <w:t>04/11/2026</w:t>
      </w:r>
    </w:p>
    <w:sectPr w:rsidR="00A64AB3">
      <w:pgSz w:w="11906" w:h="16838"/>
      <w:pgMar w:top="709" w:right="1134" w:bottom="425" w:left="1134" w:header="0" w:footer="283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2030" w:rsidRDefault="00832030">
      <w:pPr>
        <w:spacing w:after="0" w:line="240" w:lineRule="auto"/>
      </w:pPr>
      <w:r>
        <w:separator/>
      </w:r>
    </w:p>
  </w:endnote>
  <w:endnote w:type="continuationSeparator" w:id="0">
    <w:p w:rsidR="00832030" w:rsidRDefault="00832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1" w:fontKey="{83F4B217-E69D-403D-8236-FD79F8C01AF1}"/>
    <w:embedBold r:id="rId2" w:fontKey="{438B73C5-C9D4-4969-B4E7-E1C44D4B3D8D}"/>
    <w:embedItalic r:id="rId3" w:fontKey="{E4306516-6BCF-422E-9E8F-3EFD2C1C5ECA}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4" w:fontKey="{131F973A-578E-4099-B7C9-FE1EC5099ECE}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  <w:embedRegular r:id="rId5" w:fontKey="{70F8AE48-F266-42B1-8E4F-9AB8169357F7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6" w:fontKey="{37CA5ED8-CA73-4B02-AAF1-AD41774A47D6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AB3" w:rsidRDefault="00A64AB3">
    <w:pPr>
      <w:shd w:val="clear" w:color="auto" w:fill="FFFFFF"/>
      <w:spacing w:after="0" w:line="240" w:lineRule="auto"/>
      <w:ind w:left="284" w:hanging="284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2030" w:rsidRDefault="00832030">
      <w:pPr>
        <w:spacing w:after="0" w:line="240" w:lineRule="auto"/>
      </w:pPr>
      <w:r>
        <w:separator/>
      </w:r>
    </w:p>
  </w:footnote>
  <w:footnote w:type="continuationSeparator" w:id="0">
    <w:p w:rsidR="00832030" w:rsidRDefault="008320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C1778"/>
    <w:multiLevelType w:val="hybridMultilevel"/>
    <w:tmpl w:val="FFC490E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AB3"/>
    <w:rsid w:val="000843D5"/>
    <w:rsid w:val="000D6279"/>
    <w:rsid w:val="001A6663"/>
    <w:rsid w:val="00245AAC"/>
    <w:rsid w:val="00252C26"/>
    <w:rsid w:val="00254A77"/>
    <w:rsid w:val="002563C7"/>
    <w:rsid w:val="003741A5"/>
    <w:rsid w:val="004A18BB"/>
    <w:rsid w:val="00501722"/>
    <w:rsid w:val="005658EE"/>
    <w:rsid w:val="00571B91"/>
    <w:rsid w:val="00575272"/>
    <w:rsid w:val="005D0119"/>
    <w:rsid w:val="00774BEB"/>
    <w:rsid w:val="007F1DD8"/>
    <w:rsid w:val="00832030"/>
    <w:rsid w:val="00854871"/>
    <w:rsid w:val="00885AE5"/>
    <w:rsid w:val="008A637F"/>
    <w:rsid w:val="00972A3D"/>
    <w:rsid w:val="00A64AB3"/>
    <w:rsid w:val="00B407AD"/>
    <w:rsid w:val="00B51FC5"/>
    <w:rsid w:val="00BD5760"/>
    <w:rsid w:val="00CE7CDD"/>
    <w:rsid w:val="00E5043A"/>
    <w:rsid w:val="00E57CED"/>
    <w:rsid w:val="00E7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5DA57"/>
  <w15:docId w15:val="{ABD160A6-0337-4EC7-858F-75AA72005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28" w:type="dxa"/>
        <w:left w:w="57" w:type="dxa"/>
        <w:bottom w:w="28" w:type="dxa"/>
        <w:right w:w="57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72A3D"/>
    <w:pPr>
      <w:spacing w:after="0" w:line="240" w:lineRule="auto"/>
    </w:pPr>
    <w:rPr>
      <w:rFonts w:ascii="Segoe UI" w:hAnsi="Segoe UI" w:cs="Segoe UI"/>
      <w:sz w:val="18"/>
      <w:szCs w:val="18"/>
      <w:lang w:val="tr-TR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72A3D"/>
    <w:rPr>
      <w:rFonts w:ascii="Segoe UI" w:hAnsi="Segoe UI" w:cs="Segoe UI"/>
      <w:sz w:val="18"/>
      <w:szCs w:val="18"/>
      <w:lang w:val="tr-TR"/>
    </w:rPr>
  </w:style>
  <w:style w:type="character" w:styleId="Vurgu">
    <w:name w:val="Emphasis"/>
    <w:basedOn w:val="VarsaylanParagrafYazTipi"/>
    <w:uiPriority w:val="20"/>
    <w:qFormat/>
    <w:rsid w:val="002563C7"/>
    <w:rPr>
      <w:i/>
      <w:iCs/>
    </w:rPr>
  </w:style>
  <w:style w:type="paragraph" w:styleId="ListeParagraf">
    <w:name w:val="List Paragraph"/>
    <w:basedOn w:val="Normal"/>
    <w:uiPriority w:val="34"/>
    <w:qFormat/>
    <w:rsid w:val="002563C7"/>
    <w:pPr>
      <w:ind w:left="720"/>
      <w:contextualSpacing/>
    </w:pPr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wXFrH8mD/jJP3+2/ubLDeuVY6w==">CgMxLjA4AHIhMUd2eG9TT0ZqMldabDJjZVdmWjFrcDYxT0RVMENBUHpJ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969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9</cp:revision>
  <dcterms:created xsi:type="dcterms:W3CDTF">2026-11-04T08:35:00Z</dcterms:created>
  <dcterms:modified xsi:type="dcterms:W3CDTF">2026-11-04T08:59:00Z</dcterms:modified>
</cp:coreProperties>
</file>